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DF8" w:rsidRDefault="00946DF8" w:rsidP="00946DF8">
      <w:pPr>
        <w:pBdr>
          <w:top w:val="single" w:sz="4" w:space="0" w:color="auto"/>
          <w:bottom w:val="single" w:sz="4" w:space="1" w:color="auto"/>
        </w:pBdr>
        <w:jc w:val="center"/>
        <w:rPr>
          <w:rFonts w:ascii="Tahoma" w:hAnsi="Tahoma" w:cs="Tahoma"/>
          <w:b/>
        </w:rPr>
      </w:pPr>
      <w:r w:rsidRPr="00957837">
        <w:rPr>
          <w:rFonts w:ascii="Tahoma" w:hAnsi="Tahoma" w:cs="Tahoma"/>
          <w:noProof/>
          <w:lang w:bidi="si-LK"/>
        </w:rPr>
        <w:drawing>
          <wp:anchor distT="0" distB="0" distL="114300" distR="114300" simplePos="0" relativeHeight="251659264" behindDoc="0" locked="0" layoutInCell="1" allowOverlap="1" wp14:anchorId="77D7DD0A" wp14:editId="2F47C3F7">
            <wp:simplePos x="0" y="0"/>
            <wp:positionH relativeFrom="margin">
              <wp:posOffset>40640</wp:posOffset>
            </wp:positionH>
            <wp:positionV relativeFrom="margin">
              <wp:posOffset>-168275</wp:posOffset>
            </wp:positionV>
            <wp:extent cx="628650" cy="561975"/>
            <wp:effectExtent l="0" t="0" r="0" b="9525"/>
            <wp:wrapSquare wrapText="bothSides"/>
            <wp:docPr id="14" name="Picture 1" descr="Description: Description: 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UNTITLED 1"/>
                    <pic:cNvPicPr>
                      <a:picLocks noChangeAspect="1" noChangeArrowheads="1"/>
                    </pic:cNvPicPr>
                  </pic:nvPicPr>
                  <pic:blipFill>
                    <a:blip r:embed="rId5" cstate="print"/>
                    <a:srcRect/>
                    <a:stretch>
                      <a:fillRect/>
                    </a:stretch>
                  </pic:blipFill>
                  <pic:spPr bwMode="auto">
                    <a:xfrm>
                      <a:off x="0" y="0"/>
                      <a:ext cx="628650" cy="561975"/>
                    </a:xfrm>
                    <a:prstGeom prst="rect">
                      <a:avLst/>
                    </a:prstGeom>
                    <a:noFill/>
                    <a:ln w="9525">
                      <a:noFill/>
                      <a:miter lim="800000"/>
                      <a:headEnd/>
                      <a:tailEnd/>
                    </a:ln>
                  </pic:spPr>
                </pic:pic>
              </a:graphicData>
            </a:graphic>
          </wp:anchor>
        </w:drawing>
      </w:r>
      <w:r w:rsidRPr="00957837">
        <w:rPr>
          <w:rFonts w:ascii="Tahoma" w:hAnsi="Tahoma" w:cs="Tahoma"/>
          <w:b/>
        </w:rPr>
        <w:t xml:space="preserve">PROCUREMENT NOTICE </w:t>
      </w:r>
      <w:r>
        <w:rPr>
          <w:rFonts w:ascii="Tahoma" w:hAnsi="Tahoma" w:cs="Tahoma"/>
          <w:b/>
        </w:rPr>
        <w:t>–</w:t>
      </w:r>
      <w:r w:rsidRPr="00957837">
        <w:rPr>
          <w:rFonts w:ascii="Tahoma" w:hAnsi="Tahoma" w:cs="Tahoma"/>
          <w:b/>
        </w:rPr>
        <w:t xml:space="preserve"> GLOBAL</w:t>
      </w:r>
    </w:p>
    <w:p w:rsidR="00946DF8" w:rsidRPr="00957837" w:rsidRDefault="00946DF8" w:rsidP="00946DF8">
      <w:pPr>
        <w:pBdr>
          <w:top w:val="single" w:sz="4" w:space="0" w:color="auto"/>
          <w:bottom w:val="single" w:sz="4" w:space="1" w:color="auto"/>
        </w:pBdr>
        <w:rPr>
          <w:rFonts w:ascii="Tahoma" w:hAnsi="Tahoma" w:cs="Tahoma"/>
          <w:b/>
        </w:rPr>
      </w:pPr>
    </w:p>
    <w:p w:rsidR="00946DF8" w:rsidRDefault="00946DF8" w:rsidP="00946DF8">
      <w:pPr>
        <w:jc w:val="center"/>
        <w:rPr>
          <w:rFonts w:ascii="Tahoma" w:hAnsi="Tahoma" w:cs="Tahoma"/>
          <w:b/>
        </w:rPr>
      </w:pPr>
    </w:p>
    <w:p w:rsidR="00946DF8" w:rsidRPr="00957837" w:rsidRDefault="00946DF8" w:rsidP="00946DF8">
      <w:pPr>
        <w:jc w:val="center"/>
        <w:rPr>
          <w:rFonts w:ascii="Tahoma" w:hAnsi="Tahoma" w:cs="Tahoma"/>
          <w:b/>
        </w:rPr>
      </w:pPr>
    </w:p>
    <w:p w:rsidR="00946DF8" w:rsidRPr="00957837" w:rsidRDefault="00946DF8" w:rsidP="00946DF8">
      <w:pPr>
        <w:pBdr>
          <w:top w:val="single" w:sz="24" w:space="0" w:color="auto"/>
        </w:pBdr>
        <w:shd w:val="clear" w:color="auto" w:fill="000000"/>
        <w:jc w:val="center"/>
        <w:rPr>
          <w:rFonts w:ascii="Tahoma" w:hAnsi="Tahoma" w:cs="Tahoma"/>
          <w:b/>
        </w:rPr>
      </w:pPr>
    </w:p>
    <w:p w:rsidR="00946DF8" w:rsidRPr="00957837" w:rsidRDefault="00946DF8" w:rsidP="00946DF8">
      <w:pPr>
        <w:pBdr>
          <w:top w:val="single" w:sz="24" w:space="0" w:color="auto"/>
        </w:pBdr>
        <w:shd w:val="clear" w:color="auto" w:fill="000000"/>
        <w:jc w:val="center"/>
        <w:rPr>
          <w:rFonts w:ascii="Tahoma" w:hAnsi="Tahoma" w:cs="Tahoma"/>
          <w:b/>
        </w:rPr>
      </w:pPr>
      <w:r w:rsidRPr="00957837">
        <w:rPr>
          <w:rFonts w:ascii="Tahoma" w:hAnsi="Tahoma" w:cs="Tahoma"/>
          <w:b/>
        </w:rPr>
        <w:t>STATE PHARMACEUTICALS CORPORATION OF SRI LANKA</w:t>
      </w:r>
    </w:p>
    <w:p w:rsidR="00946DF8" w:rsidRPr="00957837" w:rsidRDefault="00946DF8" w:rsidP="00946DF8">
      <w:pPr>
        <w:pBdr>
          <w:top w:val="single" w:sz="24" w:space="0" w:color="auto"/>
        </w:pBdr>
        <w:shd w:val="clear" w:color="auto" w:fill="000000"/>
        <w:jc w:val="both"/>
        <w:rPr>
          <w:rFonts w:ascii="Tahoma" w:hAnsi="Tahoma" w:cs="Tahoma"/>
        </w:rPr>
      </w:pPr>
      <w:r w:rsidRPr="00957837">
        <w:rPr>
          <w:rFonts w:ascii="Tahoma" w:hAnsi="Tahoma" w:cs="Tahoma"/>
        </w:rPr>
        <w:t xml:space="preserve"> </w:t>
      </w:r>
    </w:p>
    <w:p w:rsidR="00946DF8" w:rsidRPr="00957837" w:rsidRDefault="00946DF8" w:rsidP="00946DF8">
      <w:pPr>
        <w:jc w:val="both"/>
        <w:rPr>
          <w:rFonts w:ascii="Tahoma" w:hAnsi="Tahoma" w:cs="Tahoma"/>
        </w:rPr>
      </w:pPr>
    </w:p>
    <w:p w:rsidR="00946DF8" w:rsidRDefault="00946DF8" w:rsidP="00946DF8">
      <w:pPr>
        <w:rPr>
          <w:rFonts w:ascii="Tahoma" w:hAnsi="Tahoma" w:cs="Tahoma"/>
        </w:rPr>
      </w:pPr>
    </w:p>
    <w:p w:rsidR="00946DF8" w:rsidRDefault="00946DF8" w:rsidP="00946DF8">
      <w:pPr>
        <w:spacing w:line="360" w:lineRule="auto"/>
        <w:rPr>
          <w:rFonts w:ascii="Tahoma" w:hAnsi="Tahoma" w:cs="Tahoma"/>
        </w:rPr>
      </w:pPr>
      <w:r w:rsidRPr="00957837">
        <w:rPr>
          <w:rFonts w:ascii="Tahoma" w:hAnsi="Tahoma" w:cs="Tahoma"/>
        </w:rPr>
        <w:t>The Chairman, Departmental Procurement Committee of the State Pharmaceuticals Corporation of Sri Lanka will receive sealed bids for supply of following items to the Ministry of Health</w:t>
      </w:r>
      <w:r>
        <w:rPr>
          <w:rFonts w:ascii="Tahoma" w:hAnsi="Tahoma" w:cs="Tahoma"/>
        </w:rPr>
        <w:t xml:space="preserve"> &amp; Mass Media</w:t>
      </w:r>
      <w:r w:rsidRPr="00957837">
        <w:rPr>
          <w:rFonts w:ascii="Tahoma" w:hAnsi="Tahoma" w:cs="Tahoma"/>
        </w:rPr>
        <w:t>.</w:t>
      </w:r>
    </w:p>
    <w:tbl>
      <w:tblPr>
        <w:tblpPr w:leftFromText="180" w:rightFromText="180" w:vertAnchor="text" w:horzAnchor="margin" w:tblpY="190"/>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0"/>
        <w:gridCol w:w="1529"/>
        <w:gridCol w:w="2849"/>
        <w:gridCol w:w="1620"/>
        <w:gridCol w:w="1800"/>
      </w:tblGrid>
      <w:tr w:rsidR="00946DF8" w:rsidTr="008624B3">
        <w:tc>
          <w:tcPr>
            <w:tcW w:w="2300" w:type="dxa"/>
            <w:tcBorders>
              <w:top w:val="single" w:sz="4" w:space="0" w:color="auto"/>
              <w:left w:val="single" w:sz="4" w:space="0" w:color="auto"/>
              <w:bottom w:val="single" w:sz="4" w:space="0" w:color="auto"/>
              <w:right w:val="single" w:sz="4" w:space="0" w:color="auto"/>
            </w:tcBorders>
            <w:vAlign w:val="center"/>
            <w:hideMark/>
          </w:tcPr>
          <w:p w:rsidR="00946DF8" w:rsidRDefault="00946DF8" w:rsidP="008624B3">
            <w:pPr>
              <w:spacing w:line="360" w:lineRule="auto"/>
              <w:jc w:val="center"/>
              <w:rPr>
                <w:rFonts w:ascii="Tahoma" w:hAnsi="Tahoma" w:cs="Tahoma"/>
                <w:b/>
                <w:lang w:val="en-AU"/>
              </w:rPr>
            </w:pPr>
            <w:r>
              <w:rPr>
                <w:rFonts w:ascii="Tahoma" w:hAnsi="Tahoma" w:cs="Tahoma"/>
                <w:b/>
                <w:lang w:val="en-AU"/>
              </w:rPr>
              <w:t>Bid Number</w:t>
            </w:r>
          </w:p>
        </w:tc>
        <w:tc>
          <w:tcPr>
            <w:tcW w:w="1529" w:type="dxa"/>
            <w:tcBorders>
              <w:top w:val="single" w:sz="4" w:space="0" w:color="auto"/>
              <w:left w:val="single" w:sz="4" w:space="0" w:color="auto"/>
              <w:bottom w:val="single" w:sz="4" w:space="0" w:color="auto"/>
              <w:right w:val="single" w:sz="4" w:space="0" w:color="auto"/>
            </w:tcBorders>
            <w:vAlign w:val="center"/>
            <w:hideMark/>
          </w:tcPr>
          <w:p w:rsidR="00946DF8" w:rsidRDefault="00946DF8" w:rsidP="008624B3">
            <w:pPr>
              <w:spacing w:line="360" w:lineRule="auto"/>
              <w:jc w:val="center"/>
              <w:rPr>
                <w:rFonts w:ascii="Tahoma" w:hAnsi="Tahoma" w:cs="Tahoma"/>
                <w:b/>
                <w:lang w:val="en-AU"/>
              </w:rPr>
            </w:pPr>
            <w:r>
              <w:rPr>
                <w:rFonts w:ascii="Tahoma" w:hAnsi="Tahoma" w:cs="Tahoma"/>
                <w:b/>
                <w:lang w:val="en-AU"/>
              </w:rPr>
              <w:t>Closing Date &amp; Time</w:t>
            </w:r>
          </w:p>
        </w:tc>
        <w:tc>
          <w:tcPr>
            <w:tcW w:w="2849" w:type="dxa"/>
            <w:tcBorders>
              <w:top w:val="single" w:sz="4" w:space="0" w:color="auto"/>
              <w:left w:val="single" w:sz="4" w:space="0" w:color="auto"/>
              <w:bottom w:val="single" w:sz="4" w:space="0" w:color="auto"/>
              <w:right w:val="single" w:sz="4" w:space="0" w:color="auto"/>
            </w:tcBorders>
            <w:vAlign w:val="center"/>
            <w:hideMark/>
          </w:tcPr>
          <w:p w:rsidR="00946DF8" w:rsidRDefault="00946DF8" w:rsidP="008624B3">
            <w:pPr>
              <w:spacing w:line="360" w:lineRule="auto"/>
              <w:jc w:val="center"/>
              <w:rPr>
                <w:rFonts w:ascii="Tahoma" w:hAnsi="Tahoma" w:cs="Tahoma"/>
                <w:b/>
                <w:lang w:val="en-AU"/>
              </w:rPr>
            </w:pPr>
            <w:r>
              <w:rPr>
                <w:rFonts w:ascii="Tahoma" w:hAnsi="Tahoma" w:cs="Tahoma"/>
                <w:b/>
                <w:lang w:val="en-AU"/>
              </w:rPr>
              <w:t>Item Description</w:t>
            </w:r>
          </w:p>
        </w:tc>
        <w:tc>
          <w:tcPr>
            <w:tcW w:w="1620" w:type="dxa"/>
            <w:tcBorders>
              <w:top w:val="single" w:sz="4" w:space="0" w:color="auto"/>
              <w:left w:val="single" w:sz="4" w:space="0" w:color="auto"/>
              <w:bottom w:val="single" w:sz="4" w:space="0" w:color="auto"/>
              <w:right w:val="single" w:sz="4" w:space="0" w:color="auto"/>
            </w:tcBorders>
            <w:vAlign w:val="center"/>
            <w:hideMark/>
          </w:tcPr>
          <w:p w:rsidR="00946DF8" w:rsidRDefault="00946DF8" w:rsidP="008624B3">
            <w:pPr>
              <w:spacing w:line="360" w:lineRule="auto"/>
              <w:jc w:val="center"/>
              <w:rPr>
                <w:rFonts w:ascii="Tahoma" w:hAnsi="Tahoma" w:cs="Tahoma"/>
                <w:b/>
                <w:sz w:val="16"/>
                <w:szCs w:val="16"/>
                <w:lang w:val="en-AU"/>
              </w:rPr>
            </w:pPr>
            <w:r>
              <w:rPr>
                <w:rFonts w:ascii="Tahoma" w:hAnsi="Tahoma" w:cs="Tahoma"/>
                <w:b/>
                <w:lang w:val="en-AU"/>
              </w:rPr>
              <w:t>Date of issuing of Bid Documents</w:t>
            </w:r>
          </w:p>
        </w:tc>
        <w:tc>
          <w:tcPr>
            <w:tcW w:w="1800" w:type="dxa"/>
            <w:tcBorders>
              <w:top w:val="single" w:sz="4" w:space="0" w:color="auto"/>
              <w:left w:val="single" w:sz="4" w:space="0" w:color="auto"/>
              <w:bottom w:val="single" w:sz="4" w:space="0" w:color="auto"/>
              <w:right w:val="single" w:sz="4" w:space="0" w:color="auto"/>
            </w:tcBorders>
            <w:vAlign w:val="center"/>
            <w:hideMark/>
          </w:tcPr>
          <w:p w:rsidR="00946DF8" w:rsidRDefault="00946DF8" w:rsidP="008624B3">
            <w:pPr>
              <w:spacing w:line="360" w:lineRule="auto"/>
              <w:jc w:val="center"/>
              <w:rPr>
                <w:rFonts w:ascii="Tahoma" w:hAnsi="Tahoma" w:cs="Tahoma"/>
                <w:b/>
                <w:lang w:val="en-AU"/>
              </w:rPr>
            </w:pPr>
            <w:r>
              <w:rPr>
                <w:rFonts w:ascii="Tahoma" w:hAnsi="Tahoma" w:cs="Tahoma"/>
                <w:b/>
                <w:lang w:val="en-AU"/>
              </w:rPr>
              <w:t>Non-refundable Bid Fee (LKR)</w:t>
            </w:r>
          </w:p>
        </w:tc>
      </w:tr>
      <w:tr w:rsidR="00946DF8" w:rsidTr="008624B3">
        <w:trPr>
          <w:trHeight w:val="512"/>
        </w:trPr>
        <w:tc>
          <w:tcPr>
            <w:tcW w:w="2300" w:type="dxa"/>
            <w:tcBorders>
              <w:top w:val="single" w:sz="4" w:space="0" w:color="auto"/>
              <w:left w:val="single" w:sz="4" w:space="0" w:color="auto"/>
              <w:bottom w:val="single" w:sz="4" w:space="0" w:color="auto"/>
              <w:right w:val="single" w:sz="4" w:space="0" w:color="auto"/>
            </w:tcBorders>
            <w:vAlign w:val="center"/>
          </w:tcPr>
          <w:p w:rsidR="00946DF8" w:rsidRDefault="00946DF8" w:rsidP="008624B3">
            <w:pPr>
              <w:spacing w:line="360" w:lineRule="auto"/>
              <w:jc w:val="center"/>
              <w:rPr>
                <w:color w:val="000000"/>
                <w:sz w:val="22"/>
                <w:szCs w:val="22"/>
                <w:lang w:val="en-AU"/>
              </w:rPr>
            </w:pPr>
            <w:r>
              <w:rPr>
                <w:color w:val="000000"/>
                <w:sz w:val="22"/>
                <w:szCs w:val="22"/>
                <w:lang w:val="en-AU"/>
              </w:rPr>
              <w:t>DHS/SA/WW/187/24</w:t>
            </w:r>
          </w:p>
        </w:tc>
        <w:tc>
          <w:tcPr>
            <w:tcW w:w="1529" w:type="dxa"/>
            <w:tcBorders>
              <w:top w:val="single" w:sz="4" w:space="0" w:color="auto"/>
              <w:left w:val="single" w:sz="4" w:space="0" w:color="auto"/>
              <w:bottom w:val="single" w:sz="4" w:space="0" w:color="auto"/>
              <w:right w:val="single" w:sz="4" w:space="0" w:color="auto"/>
            </w:tcBorders>
            <w:vAlign w:val="center"/>
          </w:tcPr>
          <w:p w:rsidR="00946DF8" w:rsidRDefault="00946DF8" w:rsidP="008624B3">
            <w:pPr>
              <w:spacing w:line="360" w:lineRule="auto"/>
              <w:jc w:val="center"/>
            </w:pPr>
            <w:r>
              <w:rPr>
                <w:rFonts w:ascii="Tahoma" w:hAnsi="Tahoma" w:cs="Tahoma"/>
                <w:lang w:val="en-AU"/>
              </w:rPr>
              <w:t>26.08</w:t>
            </w:r>
            <w:r w:rsidRPr="000B6074">
              <w:rPr>
                <w:rFonts w:ascii="Tahoma" w:hAnsi="Tahoma" w:cs="Tahoma"/>
                <w:lang w:val="en-AU"/>
              </w:rPr>
              <w:t>.2025 @ 09.00 a.m.</w:t>
            </w:r>
          </w:p>
        </w:tc>
        <w:tc>
          <w:tcPr>
            <w:tcW w:w="2849" w:type="dxa"/>
            <w:tcBorders>
              <w:top w:val="single" w:sz="4" w:space="0" w:color="auto"/>
              <w:left w:val="single" w:sz="4" w:space="0" w:color="auto"/>
              <w:bottom w:val="single" w:sz="4" w:space="0" w:color="auto"/>
              <w:right w:val="single" w:sz="4" w:space="0" w:color="auto"/>
            </w:tcBorders>
            <w:vAlign w:val="center"/>
          </w:tcPr>
          <w:p w:rsidR="00946DF8" w:rsidRPr="00FC70EC" w:rsidRDefault="00946DF8" w:rsidP="008624B3">
            <w:pPr>
              <w:spacing w:line="360" w:lineRule="auto"/>
              <w:rPr>
                <w:sz w:val="22"/>
                <w:szCs w:val="22"/>
                <w:lang w:val="en-AU"/>
              </w:rPr>
            </w:pPr>
            <w:r>
              <w:rPr>
                <w:color w:val="000000"/>
                <w:sz w:val="22"/>
                <w:szCs w:val="22"/>
              </w:rPr>
              <w:t>Non absorbable Synthetic Monofilament Surgical Suture</w:t>
            </w:r>
          </w:p>
        </w:tc>
        <w:tc>
          <w:tcPr>
            <w:tcW w:w="1620" w:type="dxa"/>
            <w:tcBorders>
              <w:top w:val="single" w:sz="4" w:space="0" w:color="auto"/>
              <w:left w:val="single" w:sz="4" w:space="0" w:color="auto"/>
              <w:bottom w:val="single" w:sz="4" w:space="0" w:color="auto"/>
              <w:right w:val="single" w:sz="4" w:space="0" w:color="auto"/>
            </w:tcBorders>
            <w:vAlign w:val="center"/>
          </w:tcPr>
          <w:p w:rsidR="00946DF8" w:rsidRPr="00B84403" w:rsidRDefault="00946DF8" w:rsidP="008624B3">
            <w:pPr>
              <w:spacing w:line="360" w:lineRule="auto"/>
              <w:jc w:val="center"/>
              <w:rPr>
                <w:sz w:val="22"/>
                <w:szCs w:val="22"/>
              </w:rPr>
            </w:pPr>
            <w:r>
              <w:rPr>
                <w:sz w:val="22"/>
                <w:szCs w:val="22"/>
              </w:rPr>
              <w:t>15.07</w:t>
            </w:r>
            <w:r w:rsidRPr="00B84403">
              <w:rPr>
                <w:sz w:val="22"/>
                <w:szCs w:val="22"/>
              </w:rPr>
              <w:t>.2025</w:t>
            </w:r>
          </w:p>
        </w:tc>
        <w:tc>
          <w:tcPr>
            <w:tcW w:w="1800" w:type="dxa"/>
            <w:tcBorders>
              <w:top w:val="single" w:sz="4" w:space="0" w:color="auto"/>
              <w:left w:val="single" w:sz="4" w:space="0" w:color="auto"/>
              <w:bottom w:val="single" w:sz="4" w:space="0" w:color="auto"/>
              <w:right w:val="single" w:sz="4" w:space="0" w:color="auto"/>
            </w:tcBorders>
            <w:vAlign w:val="bottom"/>
          </w:tcPr>
          <w:p w:rsidR="00946DF8" w:rsidRDefault="00946DF8" w:rsidP="008624B3">
            <w:pPr>
              <w:spacing w:line="360" w:lineRule="auto"/>
              <w:jc w:val="center"/>
              <w:rPr>
                <w:color w:val="000000"/>
                <w:sz w:val="22"/>
                <w:szCs w:val="22"/>
                <w:lang w:val="en-AU"/>
              </w:rPr>
            </w:pPr>
            <w:r>
              <w:rPr>
                <w:color w:val="000000"/>
                <w:sz w:val="22"/>
                <w:szCs w:val="22"/>
                <w:lang w:val="en-AU"/>
              </w:rPr>
              <w:t>3,000/-</w:t>
            </w:r>
          </w:p>
          <w:p w:rsidR="00946DF8" w:rsidRDefault="00946DF8" w:rsidP="008624B3">
            <w:pPr>
              <w:spacing w:line="360" w:lineRule="auto"/>
              <w:jc w:val="center"/>
              <w:rPr>
                <w:lang w:val="en-AU"/>
              </w:rPr>
            </w:pPr>
            <w:r>
              <w:rPr>
                <w:color w:val="000000"/>
                <w:sz w:val="22"/>
                <w:szCs w:val="22"/>
                <w:lang w:val="en-AU"/>
              </w:rPr>
              <w:t>+ tax</w:t>
            </w:r>
          </w:p>
        </w:tc>
      </w:tr>
    </w:tbl>
    <w:p w:rsidR="00946DF8" w:rsidRPr="00957837" w:rsidRDefault="00946DF8" w:rsidP="00946DF8">
      <w:pPr>
        <w:spacing w:line="360" w:lineRule="auto"/>
        <w:jc w:val="both"/>
        <w:rPr>
          <w:rFonts w:ascii="Tahoma" w:hAnsi="Tahoma" w:cs="Tahoma"/>
        </w:rPr>
      </w:pPr>
    </w:p>
    <w:p w:rsidR="00946DF8" w:rsidRPr="00957837" w:rsidRDefault="00946DF8" w:rsidP="00946DF8">
      <w:pPr>
        <w:spacing w:line="360" w:lineRule="auto"/>
        <w:jc w:val="both"/>
        <w:rPr>
          <w:rFonts w:ascii="Tahoma" w:hAnsi="Tahoma" w:cs="Tahoma"/>
        </w:rPr>
      </w:pPr>
      <w:r w:rsidRPr="00957837">
        <w:rPr>
          <w:rFonts w:ascii="Tahoma" w:hAnsi="Tahoma" w:cs="Tahoma"/>
        </w:rPr>
        <w:t xml:space="preserve">Bids should be prepared as per the particulars given in the Bidding Documents available to prospective bidders on working days between 0930 hours to 1500 hours at the </w:t>
      </w:r>
      <w:r w:rsidRPr="00957837">
        <w:rPr>
          <w:rFonts w:ascii="Tahoma" w:hAnsi="Tahoma" w:cs="Tahoma"/>
          <w:b/>
        </w:rPr>
        <w:t>State Pharmaceuticals Corporation of Sri Lanka, Head Office, Administration Department, “</w:t>
      </w:r>
      <w:proofErr w:type="spellStart"/>
      <w:r w:rsidRPr="00957837">
        <w:rPr>
          <w:rFonts w:ascii="Tahoma" w:hAnsi="Tahoma" w:cs="Tahoma"/>
          <w:b/>
        </w:rPr>
        <w:t>Mehewara</w:t>
      </w:r>
      <w:proofErr w:type="spellEnd"/>
      <w:r w:rsidRPr="00957837">
        <w:rPr>
          <w:rFonts w:ascii="Tahoma" w:hAnsi="Tahoma" w:cs="Tahoma"/>
          <w:b/>
        </w:rPr>
        <w:t xml:space="preserve"> </w:t>
      </w:r>
      <w:proofErr w:type="spellStart"/>
      <w:r w:rsidRPr="00957837">
        <w:rPr>
          <w:rFonts w:ascii="Tahoma" w:hAnsi="Tahoma" w:cs="Tahoma"/>
          <w:b/>
        </w:rPr>
        <w:t>Piyasa</w:t>
      </w:r>
      <w:proofErr w:type="spellEnd"/>
      <w:r w:rsidRPr="00957837">
        <w:rPr>
          <w:rFonts w:ascii="Tahoma" w:hAnsi="Tahoma" w:cs="Tahoma"/>
          <w:b/>
        </w:rPr>
        <w:t>” 16</w:t>
      </w:r>
      <w:r w:rsidRPr="00957837">
        <w:rPr>
          <w:rFonts w:ascii="Tahoma" w:hAnsi="Tahoma" w:cs="Tahoma"/>
          <w:b/>
          <w:vertAlign w:val="superscript"/>
        </w:rPr>
        <w:t>th</w:t>
      </w:r>
      <w:r w:rsidRPr="00957837">
        <w:rPr>
          <w:rFonts w:ascii="Tahoma" w:hAnsi="Tahoma" w:cs="Tahoma"/>
          <w:b/>
        </w:rPr>
        <w:t xml:space="preserve"> Floor, No. 41, </w:t>
      </w:r>
      <w:proofErr w:type="spellStart"/>
      <w:r w:rsidRPr="00957837">
        <w:rPr>
          <w:rFonts w:ascii="Tahoma" w:hAnsi="Tahoma" w:cs="Tahoma"/>
          <w:b/>
        </w:rPr>
        <w:t>Kirula</w:t>
      </w:r>
      <w:proofErr w:type="spellEnd"/>
      <w:r w:rsidRPr="00957837">
        <w:rPr>
          <w:rFonts w:ascii="Tahoma" w:hAnsi="Tahoma" w:cs="Tahoma"/>
          <w:b/>
        </w:rPr>
        <w:t xml:space="preserve"> Road, Colombo 5.</w:t>
      </w:r>
      <w:r w:rsidRPr="00957837">
        <w:rPr>
          <w:rFonts w:ascii="Tahoma" w:hAnsi="Tahoma" w:cs="Tahoma"/>
        </w:rPr>
        <w:t xml:space="preserve">  These could be purchased on cash payment of a non-refundable Bidding document Fee per set as mentioned above. Offers received without enclosing original payment receipt are liable to be rejected.</w:t>
      </w:r>
    </w:p>
    <w:p w:rsidR="00946DF8" w:rsidRPr="00957837" w:rsidRDefault="00946DF8" w:rsidP="00946DF8">
      <w:pPr>
        <w:spacing w:line="360" w:lineRule="auto"/>
        <w:rPr>
          <w:rFonts w:ascii="Tahoma" w:hAnsi="Tahoma" w:cs="Tahoma"/>
        </w:rPr>
      </w:pP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p>
    <w:p w:rsidR="00946DF8" w:rsidRDefault="00946DF8" w:rsidP="00946DF8">
      <w:pPr>
        <w:pStyle w:val="ListParagraph"/>
        <w:spacing w:line="360" w:lineRule="auto"/>
        <w:ind w:left="0"/>
        <w:jc w:val="both"/>
        <w:rPr>
          <w:rFonts w:ascii="Tahoma" w:hAnsi="Tahoma" w:cs="Tahoma"/>
        </w:rPr>
      </w:pPr>
      <w:r w:rsidRPr="00957837">
        <w:rPr>
          <w:rFonts w:ascii="Tahoma" w:hAnsi="Tahoma" w:cs="Tahoma"/>
        </w:rPr>
        <w:t>Wherever necessary potential bidder/bidders should get registered in terms of the Public Contract Act No.3 of 1987 before collecting the Bidding Documents and also should get the contract registered after the   tender is awarded.  All Bids should be accompanied by a Bid Bond as specified in the Bidding Documents.</w:t>
      </w:r>
    </w:p>
    <w:p w:rsidR="00946DF8" w:rsidRPr="00957837" w:rsidRDefault="00946DF8" w:rsidP="00946DF8">
      <w:pPr>
        <w:pStyle w:val="ListParagraph"/>
        <w:spacing w:line="360" w:lineRule="auto"/>
        <w:ind w:left="0"/>
        <w:jc w:val="both"/>
        <w:rPr>
          <w:rFonts w:ascii="Tahoma" w:hAnsi="Tahoma" w:cs="Tahoma"/>
        </w:rPr>
      </w:pP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p>
    <w:p w:rsidR="00946DF8" w:rsidRDefault="00946DF8" w:rsidP="00946DF8">
      <w:pPr>
        <w:spacing w:line="360" w:lineRule="auto"/>
        <w:jc w:val="both"/>
        <w:rPr>
          <w:rFonts w:ascii="Tahoma" w:hAnsi="Tahoma" w:cs="Tahoma"/>
          <w:b/>
        </w:rPr>
      </w:pPr>
      <w:r w:rsidRPr="00957837">
        <w:rPr>
          <w:rFonts w:ascii="Tahoma" w:hAnsi="Tahoma" w:cs="Tahoma"/>
        </w:rPr>
        <w:t>Sealed Bids may be sent by post under registered cover or may be personally deposited in the box available for this purpose at Administration Department of the State Pharmaceuticals Corporation at “</w:t>
      </w:r>
      <w:proofErr w:type="spellStart"/>
      <w:r w:rsidRPr="00957837">
        <w:rPr>
          <w:rFonts w:ascii="Tahoma" w:hAnsi="Tahoma" w:cs="Tahoma"/>
        </w:rPr>
        <w:t>Mehewara</w:t>
      </w:r>
      <w:proofErr w:type="spellEnd"/>
      <w:r w:rsidRPr="00957837">
        <w:rPr>
          <w:rFonts w:ascii="Tahoma" w:hAnsi="Tahoma" w:cs="Tahoma"/>
        </w:rPr>
        <w:t xml:space="preserve"> </w:t>
      </w:r>
      <w:proofErr w:type="spellStart"/>
      <w:r w:rsidRPr="00957837">
        <w:rPr>
          <w:rFonts w:ascii="Tahoma" w:hAnsi="Tahoma" w:cs="Tahoma"/>
        </w:rPr>
        <w:t>Piyasa</w:t>
      </w:r>
      <w:proofErr w:type="spellEnd"/>
      <w:r w:rsidRPr="00957837">
        <w:rPr>
          <w:rFonts w:ascii="Tahoma" w:hAnsi="Tahoma" w:cs="Tahoma"/>
        </w:rPr>
        <w:t>” 16</w:t>
      </w:r>
      <w:r w:rsidRPr="00957837">
        <w:rPr>
          <w:rFonts w:ascii="Tahoma" w:hAnsi="Tahoma" w:cs="Tahoma"/>
          <w:vertAlign w:val="superscript"/>
        </w:rPr>
        <w:t>th</w:t>
      </w:r>
      <w:r w:rsidRPr="00957837">
        <w:rPr>
          <w:rFonts w:ascii="Tahoma" w:hAnsi="Tahoma" w:cs="Tahoma"/>
        </w:rPr>
        <w:t xml:space="preserve"> Floor, No. 41, </w:t>
      </w:r>
      <w:proofErr w:type="spellStart"/>
      <w:r w:rsidRPr="00957837">
        <w:rPr>
          <w:rFonts w:ascii="Tahoma" w:hAnsi="Tahoma" w:cs="Tahoma"/>
        </w:rPr>
        <w:t>Kirula</w:t>
      </w:r>
      <w:proofErr w:type="spellEnd"/>
      <w:r w:rsidRPr="00957837">
        <w:rPr>
          <w:rFonts w:ascii="Tahoma" w:hAnsi="Tahoma" w:cs="Tahoma"/>
        </w:rPr>
        <w:t xml:space="preserve"> Road, Colombo 5, Sri Lanka.</w:t>
      </w:r>
      <w:r w:rsidRPr="00957837">
        <w:rPr>
          <w:rFonts w:ascii="Tahoma" w:hAnsi="Tahoma" w:cs="Tahoma"/>
          <w:b/>
        </w:rPr>
        <w:tab/>
      </w:r>
    </w:p>
    <w:p w:rsidR="00946DF8" w:rsidRPr="00957837" w:rsidRDefault="00946DF8" w:rsidP="00946DF8">
      <w:pPr>
        <w:spacing w:line="360" w:lineRule="auto"/>
        <w:jc w:val="both"/>
        <w:rPr>
          <w:rFonts w:ascii="Tahoma" w:hAnsi="Tahoma" w:cs="Tahoma"/>
          <w:b/>
        </w:rPr>
      </w:pPr>
      <w:r w:rsidRPr="00957837">
        <w:rPr>
          <w:rFonts w:ascii="Tahoma" w:hAnsi="Tahoma" w:cs="Tahoma"/>
          <w:b/>
        </w:rPr>
        <w:tab/>
      </w:r>
      <w:r w:rsidRPr="00957837">
        <w:rPr>
          <w:rFonts w:ascii="Tahoma" w:hAnsi="Tahoma" w:cs="Tahoma"/>
          <w:b/>
        </w:rPr>
        <w:tab/>
      </w:r>
      <w:r w:rsidRPr="00957837">
        <w:rPr>
          <w:rFonts w:ascii="Tahoma" w:hAnsi="Tahoma" w:cs="Tahoma"/>
          <w:b/>
        </w:rPr>
        <w:tab/>
      </w:r>
      <w:r w:rsidRPr="00957837">
        <w:rPr>
          <w:rFonts w:ascii="Tahoma" w:hAnsi="Tahoma" w:cs="Tahoma"/>
          <w:b/>
        </w:rPr>
        <w:tab/>
      </w:r>
      <w:r w:rsidRPr="00957837">
        <w:rPr>
          <w:rFonts w:ascii="Tahoma" w:hAnsi="Tahoma" w:cs="Tahoma"/>
          <w:b/>
        </w:rPr>
        <w:tab/>
      </w:r>
      <w:r w:rsidRPr="00957837">
        <w:rPr>
          <w:rFonts w:ascii="Tahoma" w:hAnsi="Tahoma" w:cs="Tahoma"/>
          <w:b/>
        </w:rPr>
        <w:tab/>
      </w:r>
    </w:p>
    <w:p w:rsidR="00946DF8" w:rsidRDefault="00946DF8" w:rsidP="00946DF8">
      <w:pPr>
        <w:tabs>
          <w:tab w:val="left" w:pos="1260"/>
        </w:tabs>
        <w:spacing w:line="360" w:lineRule="auto"/>
        <w:jc w:val="both"/>
        <w:rPr>
          <w:rFonts w:ascii="Tahoma" w:hAnsi="Tahoma" w:cs="Tahoma"/>
        </w:rPr>
      </w:pPr>
      <w:r w:rsidRPr="00957837">
        <w:rPr>
          <w:rFonts w:ascii="Tahoma" w:hAnsi="Tahoma" w:cs="Tahoma"/>
          <w:b/>
        </w:rPr>
        <w:t xml:space="preserve">Bids will be closed at the Head office of the State Pharmaceuticals Corporation on the dates and time mentioned above and will be opened immediately thereafter. </w:t>
      </w:r>
      <w:r w:rsidRPr="00957837">
        <w:rPr>
          <w:rFonts w:ascii="Tahoma" w:hAnsi="Tahoma" w:cs="Tahoma"/>
        </w:rPr>
        <w:t>Bidders or their authorized representatives will be permitted to be present at the time of opening of Bids.</w:t>
      </w:r>
      <w:r w:rsidRPr="00957837">
        <w:rPr>
          <w:rFonts w:ascii="Tahoma" w:hAnsi="Tahoma" w:cs="Tahoma"/>
        </w:rPr>
        <w:tab/>
      </w:r>
    </w:p>
    <w:p w:rsidR="00946DF8" w:rsidRPr="00957837" w:rsidRDefault="00946DF8" w:rsidP="00946DF8">
      <w:pPr>
        <w:tabs>
          <w:tab w:val="left" w:pos="1260"/>
        </w:tabs>
        <w:spacing w:line="360" w:lineRule="auto"/>
        <w:jc w:val="both"/>
        <w:rPr>
          <w:rFonts w:ascii="Tahoma" w:hAnsi="Tahoma" w:cs="Tahoma"/>
        </w:rPr>
      </w:pPr>
    </w:p>
    <w:p w:rsidR="00946DF8" w:rsidRDefault="00946DF8" w:rsidP="00946DF8">
      <w:pPr>
        <w:spacing w:line="360" w:lineRule="auto"/>
        <w:jc w:val="both"/>
        <w:rPr>
          <w:rFonts w:ascii="Tahoma" w:hAnsi="Tahoma" w:cs="Tahoma"/>
        </w:rPr>
      </w:pPr>
      <w:r w:rsidRPr="00957837">
        <w:rPr>
          <w:rFonts w:ascii="Tahoma" w:hAnsi="Tahoma" w:cs="Tahoma"/>
        </w:rPr>
        <w:t>Bidding Documents are being sent to Sri Lanka missions abroad and foreign missions in Sri Lanka.</w:t>
      </w:r>
    </w:p>
    <w:p w:rsidR="00946DF8" w:rsidRDefault="00946DF8" w:rsidP="00946DF8">
      <w:pPr>
        <w:spacing w:line="360" w:lineRule="auto"/>
        <w:jc w:val="both"/>
        <w:rPr>
          <w:rFonts w:ascii="Tahoma" w:hAnsi="Tahoma" w:cs="Tahoma"/>
        </w:rPr>
      </w:pPr>
    </w:p>
    <w:p w:rsidR="00946DF8" w:rsidRDefault="00946DF8" w:rsidP="00946DF8">
      <w:pPr>
        <w:spacing w:line="360" w:lineRule="auto"/>
        <w:jc w:val="center"/>
        <w:rPr>
          <w:rFonts w:ascii="Tahoma" w:hAnsi="Tahoma" w:cs="Tahoma"/>
          <w:b/>
          <w:bCs/>
          <w:sz w:val="22"/>
          <w:szCs w:val="22"/>
        </w:rPr>
      </w:pPr>
      <w:r w:rsidRPr="00BE1868">
        <w:rPr>
          <w:rFonts w:ascii="Tahoma" w:hAnsi="Tahoma" w:cs="Tahoma"/>
          <w:b/>
        </w:rPr>
        <w:t xml:space="preserve">Page </w:t>
      </w:r>
      <w:r w:rsidRPr="00BE1868">
        <w:rPr>
          <w:rFonts w:ascii="Tahoma" w:hAnsi="Tahoma" w:cs="Tahoma"/>
          <w:b/>
        </w:rPr>
        <w:fldChar w:fldCharType="begin"/>
      </w:r>
      <w:r w:rsidRPr="00BE1868">
        <w:rPr>
          <w:rFonts w:ascii="Tahoma" w:hAnsi="Tahoma" w:cs="Tahoma"/>
          <w:b/>
        </w:rPr>
        <w:instrText xml:space="preserve"> PAGE  \* Arabic  \* MERGEFORMAT </w:instrText>
      </w:r>
      <w:r w:rsidRPr="00BE1868">
        <w:rPr>
          <w:rFonts w:ascii="Tahoma" w:hAnsi="Tahoma" w:cs="Tahoma"/>
          <w:b/>
        </w:rPr>
        <w:fldChar w:fldCharType="separate"/>
      </w:r>
      <w:r>
        <w:rPr>
          <w:rFonts w:ascii="Tahoma" w:hAnsi="Tahoma" w:cs="Tahoma"/>
          <w:b/>
          <w:noProof/>
        </w:rPr>
        <w:t>1</w:t>
      </w:r>
      <w:r w:rsidRPr="00BE1868">
        <w:rPr>
          <w:rFonts w:ascii="Tahoma" w:hAnsi="Tahoma" w:cs="Tahoma"/>
          <w:b/>
        </w:rPr>
        <w:fldChar w:fldCharType="end"/>
      </w:r>
      <w:r w:rsidRPr="00BE1868">
        <w:rPr>
          <w:rFonts w:ascii="Tahoma" w:hAnsi="Tahoma" w:cs="Tahoma"/>
          <w:b/>
        </w:rPr>
        <w:t xml:space="preserve"> of </w:t>
      </w:r>
      <w:r>
        <w:rPr>
          <w:rFonts w:ascii="Tahoma" w:hAnsi="Tahoma" w:cs="Tahoma"/>
          <w:b/>
        </w:rPr>
        <w:t>2</w:t>
      </w:r>
    </w:p>
    <w:p w:rsidR="00946DF8" w:rsidRDefault="00946DF8" w:rsidP="00946DF8">
      <w:pPr>
        <w:spacing w:line="360" w:lineRule="auto"/>
        <w:jc w:val="both"/>
        <w:rPr>
          <w:rFonts w:ascii="Tahoma" w:hAnsi="Tahoma" w:cs="Tahoma"/>
          <w:b/>
          <w:bCs/>
          <w:sz w:val="22"/>
          <w:szCs w:val="22"/>
        </w:rPr>
      </w:pPr>
    </w:p>
    <w:p w:rsidR="00946DF8" w:rsidRDefault="00946DF8" w:rsidP="00946DF8">
      <w:pPr>
        <w:spacing w:line="360" w:lineRule="auto"/>
        <w:jc w:val="both"/>
        <w:rPr>
          <w:rFonts w:ascii="Tahoma" w:hAnsi="Tahoma" w:cs="Tahoma"/>
          <w:b/>
          <w:bCs/>
          <w:sz w:val="22"/>
          <w:szCs w:val="22"/>
        </w:rPr>
      </w:pPr>
      <w:proofErr w:type="gramStart"/>
      <w:r>
        <w:rPr>
          <w:rFonts w:ascii="Tahoma" w:hAnsi="Tahoma" w:cs="Tahoma"/>
          <w:b/>
          <w:bCs/>
          <w:sz w:val="22"/>
          <w:szCs w:val="22"/>
        </w:rPr>
        <w:lastRenderedPageBreak/>
        <w:t>Note :</w:t>
      </w:r>
      <w:proofErr w:type="gramEnd"/>
      <w:r>
        <w:rPr>
          <w:rFonts w:ascii="Tahoma" w:hAnsi="Tahoma" w:cs="Tahoma"/>
          <w:b/>
          <w:bCs/>
          <w:sz w:val="22"/>
          <w:szCs w:val="22"/>
        </w:rPr>
        <w:t xml:space="preserve"> Submitting tender samples are mandatory.</w:t>
      </w:r>
    </w:p>
    <w:p w:rsidR="00946DF8" w:rsidRDefault="00946DF8" w:rsidP="00946DF8">
      <w:pPr>
        <w:spacing w:line="360" w:lineRule="auto"/>
        <w:jc w:val="both"/>
        <w:rPr>
          <w:rFonts w:ascii="Tahoma" w:hAnsi="Tahoma" w:cs="Tahoma"/>
          <w:b/>
          <w:bCs/>
          <w:sz w:val="22"/>
          <w:szCs w:val="22"/>
        </w:rPr>
      </w:pPr>
    </w:p>
    <w:p w:rsidR="00946DF8" w:rsidRDefault="00946DF8" w:rsidP="00946DF8">
      <w:pPr>
        <w:spacing w:line="360" w:lineRule="auto"/>
        <w:jc w:val="both"/>
        <w:rPr>
          <w:rFonts w:ascii="Tahoma" w:hAnsi="Tahoma" w:cs="Tahoma"/>
        </w:rPr>
      </w:pPr>
    </w:p>
    <w:p w:rsidR="00946DF8" w:rsidRPr="00957837" w:rsidRDefault="00946DF8" w:rsidP="00946DF8">
      <w:pPr>
        <w:spacing w:line="360" w:lineRule="auto"/>
        <w:jc w:val="both"/>
        <w:rPr>
          <w:rFonts w:ascii="Tahoma" w:hAnsi="Tahoma" w:cs="Tahoma"/>
        </w:rPr>
      </w:pPr>
      <w:r w:rsidRPr="00957837">
        <w:rPr>
          <w:rFonts w:ascii="Tahoma" w:hAnsi="Tahoma" w:cs="Tahoma"/>
        </w:rPr>
        <w:t>CHAIRMAN -PROCUREMENT COMMITTEE</w:t>
      </w:r>
    </w:p>
    <w:p w:rsidR="00946DF8" w:rsidRPr="00957837" w:rsidRDefault="00946DF8" w:rsidP="00946DF8">
      <w:pPr>
        <w:spacing w:line="360" w:lineRule="auto"/>
        <w:jc w:val="both"/>
        <w:rPr>
          <w:rFonts w:ascii="Tahoma" w:hAnsi="Tahoma" w:cs="Tahoma"/>
        </w:rPr>
      </w:pPr>
      <w:r w:rsidRPr="00957837">
        <w:rPr>
          <w:rFonts w:ascii="Tahoma" w:hAnsi="Tahoma" w:cs="Tahoma"/>
        </w:rPr>
        <w:t>STATE PHARMACEUTICALS CORPORATION OF SRI LANKA</w:t>
      </w:r>
    </w:p>
    <w:p w:rsidR="00946DF8" w:rsidRPr="00957837" w:rsidRDefault="00946DF8" w:rsidP="00946DF8">
      <w:pPr>
        <w:spacing w:line="360" w:lineRule="auto"/>
        <w:jc w:val="both"/>
        <w:rPr>
          <w:rFonts w:ascii="Tahoma" w:hAnsi="Tahoma" w:cs="Tahoma"/>
        </w:rPr>
      </w:pPr>
      <w:r w:rsidRPr="00957837">
        <w:rPr>
          <w:rFonts w:ascii="Tahoma" w:hAnsi="Tahoma" w:cs="Tahoma"/>
        </w:rPr>
        <w:t>“MEHEWARA PIYASA”, 16</w:t>
      </w:r>
      <w:r w:rsidRPr="00957837">
        <w:rPr>
          <w:rFonts w:ascii="Tahoma" w:hAnsi="Tahoma" w:cs="Tahoma"/>
          <w:vertAlign w:val="superscript"/>
        </w:rPr>
        <w:t>TH</w:t>
      </w:r>
      <w:r w:rsidRPr="00957837">
        <w:rPr>
          <w:rFonts w:ascii="Tahoma" w:hAnsi="Tahoma" w:cs="Tahoma"/>
        </w:rPr>
        <w:t xml:space="preserve"> FLOOR, NO. 41, KIRULA ROAD, </w:t>
      </w:r>
    </w:p>
    <w:p w:rsidR="00946DF8" w:rsidRPr="00957837" w:rsidRDefault="00946DF8" w:rsidP="00946DF8">
      <w:pPr>
        <w:tabs>
          <w:tab w:val="left" w:pos="4035"/>
        </w:tabs>
        <w:spacing w:line="360" w:lineRule="auto"/>
        <w:jc w:val="both"/>
        <w:rPr>
          <w:rFonts w:ascii="Tahoma" w:hAnsi="Tahoma" w:cs="Tahoma"/>
        </w:rPr>
      </w:pPr>
      <w:r w:rsidRPr="00957837">
        <w:rPr>
          <w:rFonts w:ascii="Tahoma" w:hAnsi="Tahoma" w:cs="Tahoma"/>
        </w:rPr>
        <w:t>COLOMBO 5.</w:t>
      </w:r>
      <w:r w:rsidRPr="00957837">
        <w:rPr>
          <w:rFonts w:ascii="Tahoma" w:hAnsi="Tahoma" w:cs="Tahoma"/>
        </w:rPr>
        <w:tab/>
      </w:r>
    </w:p>
    <w:p w:rsidR="00946DF8" w:rsidRPr="00957837" w:rsidRDefault="00946DF8" w:rsidP="00946DF8">
      <w:pPr>
        <w:spacing w:line="360" w:lineRule="auto"/>
        <w:jc w:val="both"/>
        <w:rPr>
          <w:rFonts w:ascii="Tahoma" w:hAnsi="Tahoma" w:cs="Tahoma"/>
        </w:rPr>
      </w:pPr>
      <w:r w:rsidRPr="00957837">
        <w:rPr>
          <w:rFonts w:ascii="Tahoma" w:hAnsi="Tahoma" w:cs="Tahoma"/>
        </w:rPr>
        <w:t>SRI LANKA.</w:t>
      </w:r>
    </w:p>
    <w:p w:rsidR="00946DF8" w:rsidRPr="00957837" w:rsidRDefault="00946DF8" w:rsidP="00946DF8">
      <w:pPr>
        <w:spacing w:line="360" w:lineRule="auto"/>
        <w:jc w:val="both"/>
        <w:rPr>
          <w:rFonts w:ascii="Tahoma" w:hAnsi="Tahoma" w:cs="Tahoma"/>
        </w:rPr>
      </w:pPr>
    </w:p>
    <w:p w:rsidR="00946DF8" w:rsidRPr="00957837" w:rsidRDefault="00946DF8" w:rsidP="00946DF8">
      <w:pPr>
        <w:spacing w:line="360" w:lineRule="auto"/>
        <w:jc w:val="both"/>
        <w:rPr>
          <w:rFonts w:ascii="Tahoma" w:hAnsi="Tahoma" w:cs="Tahoma"/>
        </w:rPr>
      </w:pPr>
      <w:r w:rsidRPr="00957837">
        <w:rPr>
          <w:rFonts w:ascii="Tahoma" w:hAnsi="Tahoma" w:cs="Tahoma"/>
        </w:rPr>
        <w:t>TELEPHONE</w:t>
      </w:r>
      <w:r w:rsidRPr="00957837">
        <w:rPr>
          <w:rFonts w:ascii="Tahoma" w:hAnsi="Tahoma" w:cs="Tahoma"/>
        </w:rPr>
        <w:tab/>
        <w:t>:  00 94-11- 2335008</w:t>
      </w: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p>
    <w:p w:rsidR="00946DF8" w:rsidRPr="00957837" w:rsidRDefault="00946DF8" w:rsidP="00946DF8">
      <w:pPr>
        <w:spacing w:line="360" w:lineRule="auto"/>
        <w:jc w:val="both"/>
        <w:rPr>
          <w:rFonts w:ascii="Tahoma" w:hAnsi="Tahoma" w:cs="Tahoma"/>
        </w:rPr>
      </w:pPr>
      <w:r w:rsidRPr="00957837">
        <w:rPr>
          <w:rFonts w:ascii="Tahoma" w:hAnsi="Tahoma" w:cs="Tahoma"/>
        </w:rPr>
        <w:t>FAX</w:t>
      </w:r>
      <w:r w:rsidRPr="00957837">
        <w:rPr>
          <w:rFonts w:ascii="Tahoma" w:hAnsi="Tahoma" w:cs="Tahoma"/>
        </w:rPr>
        <w:tab/>
      </w:r>
      <w:r w:rsidRPr="00957837">
        <w:rPr>
          <w:rFonts w:ascii="Tahoma" w:hAnsi="Tahoma" w:cs="Tahoma"/>
        </w:rPr>
        <w:tab/>
        <w:t>:  00 94-11- 2582495</w:t>
      </w:r>
    </w:p>
    <w:p w:rsidR="00946DF8" w:rsidRPr="00957837" w:rsidRDefault="00946DF8" w:rsidP="00946DF8">
      <w:pPr>
        <w:spacing w:line="360" w:lineRule="auto"/>
        <w:jc w:val="both"/>
        <w:rPr>
          <w:rFonts w:ascii="Tahoma" w:hAnsi="Tahoma" w:cs="Tahoma"/>
        </w:rPr>
      </w:pPr>
      <w:r w:rsidRPr="00957837">
        <w:rPr>
          <w:rFonts w:ascii="Tahoma" w:hAnsi="Tahoma" w:cs="Tahoma"/>
        </w:rPr>
        <w:t>E-MAIL</w:t>
      </w:r>
      <w:r w:rsidRPr="00957837">
        <w:rPr>
          <w:rFonts w:ascii="Tahoma" w:hAnsi="Tahoma" w:cs="Tahoma"/>
        </w:rPr>
        <w:tab/>
      </w:r>
      <w:r w:rsidRPr="00957837">
        <w:rPr>
          <w:rFonts w:ascii="Tahoma" w:hAnsi="Tahoma" w:cs="Tahoma"/>
        </w:rPr>
        <w:tab/>
        <w:t xml:space="preserve">:  </w:t>
      </w:r>
      <w:r w:rsidRPr="00957837">
        <w:rPr>
          <w:rFonts w:ascii="Tahoma" w:hAnsi="Tahoma" w:cs="Tahoma"/>
          <w:u w:val="single"/>
        </w:rPr>
        <w:t>mgrsurgical</w:t>
      </w:r>
      <w:hyperlink r:id="rId6" w:history="1">
        <w:r w:rsidRPr="00957837">
          <w:rPr>
            <w:rStyle w:val="Hyperlink"/>
            <w:rFonts w:ascii="Tahoma" w:hAnsi="Tahoma" w:cs="Tahoma"/>
          </w:rPr>
          <w:t>@spc.lk</w:t>
        </w:r>
      </w:hyperlink>
      <w:r w:rsidRPr="00957837">
        <w:rPr>
          <w:rFonts w:ascii="Tahoma" w:hAnsi="Tahoma" w:cs="Tahoma"/>
        </w:rPr>
        <w:t xml:space="preserve"> </w:t>
      </w:r>
    </w:p>
    <w:p w:rsidR="00946DF8" w:rsidRPr="00957837" w:rsidRDefault="00946DF8" w:rsidP="00946DF8">
      <w:pPr>
        <w:spacing w:line="360" w:lineRule="auto"/>
        <w:rPr>
          <w:rFonts w:ascii="Tahoma" w:hAnsi="Tahoma" w:cs="Tahoma"/>
        </w:rPr>
      </w:pPr>
      <w:r w:rsidRPr="00957837">
        <w:rPr>
          <w:rFonts w:ascii="Tahoma" w:hAnsi="Tahoma" w:cs="Tahoma"/>
        </w:rPr>
        <w:t>------------------------------------------------------------------------------------------------------------------</w:t>
      </w:r>
      <w:r w:rsidRPr="00957837">
        <w:rPr>
          <w:rFonts w:ascii="Tahoma" w:hAnsi="Tahoma" w:cs="Tahoma"/>
        </w:rPr>
        <w:tab/>
      </w:r>
    </w:p>
    <w:p w:rsidR="00946DF8" w:rsidRPr="00957837" w:rsidRDefault="00946DF8" w:rsidP="00946DF8">
      <w:pPr>
        <w:spacing w:line="360" w:lineRule="auto"/>
        <w:rPr>
          <w:rFonts w:ascii="Tahoma" w:hAnsi="Tahoma" w:cs="Tahoma"/>
        </w:rPr>
      </w:pPr>
    </w:p>
    <w:p w:rsidR="00946DF8" w:rsidRPr="00957837" w:rsidRDefault="00946DF8" w:rsidP="00946DF8">
      <w:pPr>
        <w:spacing w:line="360" w:lineRule="auto"/>
        <w:rPr>
          <w:rFonts w:ascii="Tahoma" w:hAnsi="Tahoma" w:cs="Tahoma"/>
        </w:rPr>
      </w:pPr>
    </w:p>
    <w:p w:rsidR="00946DF8" w:rsidRPr="00957837" w:rsidRDefault="00946DF8" w:rsidP="00946DF8">
      <w:pPr>
        <w:spacing w:line="360" w:lineRule="auto"/>
        <w:rPr>
          <w:rFonts w:ascii="Tahoma" w:hAnsi="Tahoma" w:cs="Tahoma"/>
        </w:rPr>
      </w:pPr>
      <w:r>
        <w:rPr>
          <w:rFonts w:ascii="Tahoma" w:hAnsi="Tahoma" w:cs="Tahoma"/>
        </w:rPr>
        <w:t xml:space="preserve">ACTING </w:t>
      </w:r>
      <w:r w:rsidRPr="00957837">
        <w:rPr>
          <w:rFonts w:ascii="Tahoma" w:hAnsi="Tahoma" w:cs="Tahoma"/>
        </w:rPr>
        <w:t xml:space="preserve">GENERAL </w:t>
      </w:r>
      <w:proofErr w:type="gramStart"/>
      <w:r w:rsidRPr="00957837">
        <w:rPr>
          <w:rFonts w:ascii="Tahoma" w:hAnsi="Tahoma" w:cs="Tahoma"/>
        </w:rPr>
        <w:t>MANAGER  -</w:t>
      </w:r>
      <w:proofErr w:type="gramEnd"/>
      <w:r w:rsidRPr="00957837">
        <w:rPr>
          <w:rFonts w:ascii="Tahoma" w:hAnsi="Tahoma" w:cs="Tahoma"/>
        </w:rPr>
        <w:t xml:space="preserve"> STATE PHARMACEUTICALS CORPORATION</w:t>
      </w:r>
    </w:p>
    <w:p w:rsidR="00946DF8" w:rsidRPr="00957837" w:rsidRDefault="00946DF8" w:rsidP="00946DF8">
      <w:pPr>
        <w:spacing w:line="360" w:lineRule="auto"/>
        <w:rPr>
          <w:rFonts w:ascii="Tahoma" w:hAnsi="Tahoma" w:cs="Tahoma"/>
        </w:rPr>
      </w:pPr>
      <w:r w:rsidRPr="00957837">
        <w:rPr>
          <w:rFonts w:ascii="Tahoma" w:hAnsi="Tahoma" w:cs="Tahoma"/>
        </w:rPr>
        <w:t>On behalf of</w:t>
      </w:r>
    </w:p>
    <w:p w:rsidR="00946DF8" w:rsidRPr="00957837" w:rsidRDefault="00946DF8" w:rsidP="00946DF8">
      <w:pPr>
        <w:spacing w:line="360" w:lineRule="auto"/>
        <w:rPr>
          <w:rFonts w:ascii="Tahoma" w:hAnsi="Tahoma" w:cs="Tahoma"/>
        </w:rPr>
      </w:pPr>
      <w:r w:rsidRPr="00957837">
        <w:rPr>
          <w:rFonts w:ascii="Tahoma" w:hAnsi="Tahoma" w:cs="Tahoma"/>
        </w:rPr>
        <w:t>CHAIRMAN DEPARTMENTAL PROCUREMENT COMMITTEE</w:t>
      </w:r>
    </w:p>
    <w:p w:rsidR="00946DF8" w:rsidRPr="00957837" w:rsidRDefault="00946DF8" w:rsidP="00946DF8">
      <w:pPr>
        <w:spacing w:line="360" w:lineRule="auto"/>
        <w:jc w:val="both"/>
        <w:rPr>
          <w:rFonts w:ascii="Tahoma" w:hAnsi="Tahoma" w:cs="Tahoma"/>
        </w:rPr>
      </w:pPr>
      <w:r w:rsidRPr="00957837">
        <w:rPr>
          <w:rFonts w:ascii="Tahoma" w:hAnsi="Tahoma" w:cs="Tahoma"/>
        </w:rPr>
        <w:t>STATE PHARMACEUTICALS CORPORATION OF SRI LANKA</w:t>
      </w:r>
    </w:p>
    <w:p w:rsidR="00946DF8" w:rsidRPr="00957837" w:rsidRDefault="00946DF8" w:rsidP="00946DF8">
      <w:pPr>
        <w:spacing w:line="360" w:lineRule="auto"/>
        <w:jc w:val="both"/>
        <w:rPr>
          <w:rFonts w:ascii="Tahoma" w:hAnsi="Tahoma" w:cs="Tahoma"/>
        </w:rPr>
      </w:pPr>
      <w:r w:rsidRPr="00957837">
        <w:rPr>
          <w:rFonts w:ascii="Tahoma" w:hAnsi="Tahoma" w:cs="Tahoma"/>
        </w:rPr>
        <w:t>“MEHEWARA PIYASA”, 16</w:t>
      </w:r>
      <w:r w:rsidRPr="00957837">
        <w:rPr>
          <w:rFonts w:ascii="Tahoma" w:hAnsi="Tahoma" w:cs="Tahoma"/>
          <w:vertAlign w:val="superscript"/>
        </w:rPr>
        <w:t>TH</w:t>
      </w:r>
      <w:r w:rsidRPr="00957837">
        <w:rPr>
          <w:rFonts w:ascii="Tahoma" w:hAnsi="Tahoma" w:cs="Tahoma"/>
        </w:rPr>
        <w:t xml:space="preserve"> FLOOR, </w:t>
      </w:r>
    </w:p>
    <w:p w:rsidR="00946DF8" w:rsidRPr="00957837" w:rsidRDefault="00946DF8" w:rsidP="00946DF8">
      <w:pPr>
        <w:spacing w:line="360" w:lineRule="auto"/>
        <w:jc w:val="both"/>
        <w:rPr>
          <w:rFonts w:ascii="Tahoma" w:hAnsi="Tahoma" w:cs="Tahoma"/>
        </w:rPr>
      </w:pPr>
      <w:r w:rsidRPr="00957837">
        <w:rPr>
          <w:rFonts w:ascii="Tahoma" w:hAnsi="Tahoma" w:cs="Tahoma"/>
        </w:rPr>
        <w:t xml:space="preserve">NO. 41, KIRULA ROAD, </w:t>
      </w:r>
    </w:p>
    <w:p w:rsidR="00946DF8" w:rsidRPr="00957837" w:rsidRDefault="00946DF8" w:rsidP="00946DF8">
      <w:pPr>
        <w:spacing w:line="360" w:lineRule="auto"/>
        <w:jc w:val="both"/>
        <w:rPr>
          <w:rFonts w:ascii="Tahoma" w:hAnsi="Tahoma" w:cs="Tahoma"/>
        </w:rPr>
      </w:pPr>
      <w:r w:rsidRPr="00957837">
        <w:rPr>
          <w:rFonts w:ascii="Tahoma" w:hAnsi="Tahoma" w:cs="Tahoma"/>
        </w:rPr>
        <w:t>COLOMBO 5.</w:t>
      </w:r>
    </w:p>
    <w:p w:rsidR="00946DF8" w:rsidRPr="00957837" w:rsidRDefault="00946DF8" w:rsidP="00946DF8">
      <w:pPr>
        <w:spacing w:line="360" w:lineRule="auto"/>
        <w:rPr>
          <w:rFonts w:ascii="Tahoma" w:hAnsi="Tahoma" w:cs="Tahoma"/>
        </w:rPr>
      </w:pPr>
      <w:r>
        <w:rPr>
          <w:rFonts w:ascii="Tahoma" w:hAnsi="Tahoma" w:cs="Tahoma"/>
        </w:rPr>
        <w:t>SRI LANKA.</w:t>
      </w:r>
    </w:p>
    <w:p w:rsidR="00946DF8" w:rsidRDefault="00946DF8" w:rsidP="00946DF8">
      <w:pPr>
        <w:spacing w:line="360" w:lineRule="auto"/>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Pr="007E68B7" w:rsidRDefault="00946DF8" w:rsidP="00946DF8">
      <w:pPr>
        <w:jc w:val="both"/>
      </w:pPr>
      <w:r w:rsidRPr="007E68B7">
        <w:t xml:space="preserve">………………                    </w:t>
      </w:r>
      <w:r>
        <w:t xml:space="preserve"> </w:t>
      </w:r>
      <w:r w:rsidRPr="007E68B7">
        <w:t>………………</w:t>
      </w:r>
      <w:r>
        <w:tab/>
      </w:r>
      <w:r>
        <w:tab/>
        <w:t xml:space="preserve"> </w:t>
      </w:r>
      <w:r w:rsidRPr="007E68B7">
        <w:t xml:space="preserve"> </w:t>
      </w:r>
      <w:r>
        <w:t xml:space="preserve">  ………………</w:t>
      </w:r>
      <w:r>
        <w:tab/>
        <w:t xml:space="preserve">                       </w:t>
      </w:r>
      <w:r w:rsidRPr="007E68B7">
        <w:t>………………</w:t>
      </w:r>
    </w:p>
    <w:p w:rsidR="00946DF8" w:rsidRDefault="00946DF8" w:rsidP="00946DF8">
      <w:pPr>
        <w:tabs>
          <w:tab w:val="left" w:pos="720"/>
          <w:tab w:val="left" w:pos="1440"/>
          <w:tab w:val="left" w:pos="2160"/>
          <w:tab w:val="left" w:pos="2880"/>
          <w:tab w:val="left" w:pos="3600"/>
          <w:tab w:val="left" w:pos="4320"/>
          <w:tab w:val="left" w:pos="5040"/>
          <w:tab w:val="left" w:pos="7560"/>
        </w:tabs>
        <w:rPr>
          <w:rFonts w:ascii="Tahoma" w:hAnsi="Tahoma" w:cs="Tahoma"/>
        </w:rPr>
      </w:pPr>
      <w:r>
        <w:rPr>
          <w:rFonts w:ascii="Tahoma" w:hAnsi="Tahoma" w:cs="Tahoma"/>
        </w:rPr>
        <w:t xml:space="preserve"> Prepared By </w:t>
      </w:r>
      <w:r>
        <w:rPr>
          <w:rFonts w:ascii="Tahoma" w:hAnsi="Tahoma" w:cs="Tahoma"/>
        </w:rPr>
        <w:tab/>
        <w:t xml:space="preserve">            </w:t>
      </w:r>
      <w:r w:rsidRPr="007E68B7">
        <w:rPr>
          <w:rFonts w:ascii="Tahoma" w:hAnsi="Tahoma" w:cs="Tahoma"/>
        </w:rPr>
        <w:t xml:space="preserve"> </w:t>
      </w:r>
      <w:r>
        <w:rPr>
          <w:rFonts w:ascii="Tahoma" w:hAnsi="Tahoma" w:cs="Tahoma"/>
        </w:rPr>
        <w:t xml:space="preserve"> Checked By</w:t>
      </w:r>
      <w:r>
        <w:rPr>
          <w:rFonts w:ascii="Tahoma" w:hAnsi="Tahoma" w:cs="Tahoma"/>
        </w:rPr>
        <w:tab/>
      </w:r>
      <w:r>
        <w:rPr>
          <w:rFonts w:ascii="Tahoma" w:hAnsi="Tahoma" w:cs="Tahoma"/>
        </w:rPr>
        <w:tab/>
        <w:t xml:space="preserve">   Certified By                        Certified By</w:t>
      </w:r>
    </w:p>
    <w:p w:rsidR="00946DF8" w:rsidRPr="007E68B7" w:rsidRDefault="00946DF8" w:rsidP="00946DF8">
      <w:pPr>
        <w:tabs>
          <w:tab w:val="left" w:pos="720"/>
          <w:tab w:val="left" w:pos="1440"/>
          <w:tab w:val="left" w:pos="2160"/>
          <w:tab w:val="left" w:pos="2880"/>
          <w:tab w:val="left" w:pos="3600"/>
          <w:tab w:val="left" w:pos="4320"/>
          <w:tab w:val="left" w:pos="5040"/>
          <w:tab w:val="left" w:pos="7560"/>
        </w:tabs>
        <w:rPr>
          <w:rFonts w:ascii="Tahoma" w:hAnsi="Tahoma" w:cs="Tahoma"/>
        </w:rPr>
      </w:pPr>
      <w:proofErr w:type="spellStart"/>
      <w:r w:rsidRPr="007E68B7">
        <w:rPr>
          <w:rFonts w:ascii="Tahoma" w:hAnsi="Tahoma" w:cs="Tahoma"/>
        </w:rPr>
        <w:t>Kaveesha</w:t>
      </w:r>
      <w:proofErr w:type="spellEnd"/>
      <w:r w:rsidRPr="007E68B7">
        <w:rPr>
          <w:rFonts w:ascii="Tahoma" w:hAnsi="Tahoma" w:cs="Tahoma"/>
        </w:rPr>
        <w:t xml:space="preserve"> (MA)</w:t>
      </w:r>
      <w:r>
        <w:rPr>
          <w:rFonts w:ascii="Tahoma" w:hAnsi="Tahoma" w:cs="Tahoma"/>
        </w:rPr>
        <w:t xml:space="preserve">          </w:t>
      </w:r>
      <w:proofErr w:type="gramStart"/>
      <w:r>
        <w:rPr>
          <w:rFonts w:ascii="Tahoma" w:hAnsi="Tahoma" w:cs="Tahoma"/>
        </w:rPr>
        <w:t>Mahesh</w:t>
      </w:r>
      <w:r w:rsidRPr="007E68B7">
        <w:rPr>
          <w:rFonts w:ascii="Tahoma" w:hAnsi="Tahoma" w:cs="Tahoma"/>
        </w:rPr>
        <w:t>(</w:t>
      </w:r>
      <w:proofErr w:type="gramEnd"/>
      <w:r w:rsidRPr="007E68B7">
        <w:rPr>
          <w:rFonts w:ascii="Tahoma" w:hAnsi="Tahoma" w:cs="Tahoma"/>
        </w:rPr>
        <w:t>Supervisor)</w:t>
      </w:r>
      <w:r>
        <w:rPr>
          <w:rFonts w:ascii="Tahoma" w:hAnsi="Tahoma" w:cs="Tahoma"/>
        </w:rPr>
        <w:t xml:space="preserve">        Nilmini </w:t>
      </w:r>
      <w:proofErr w:type="spellStart"/>
      <w:r>
        <w:rPr>
          <w:rFonts w:ascii="Tahoma" w:hAnsi="Tahoma" w:cs="Tahoma"/>
        </w:rPr>
        <w:t>Abeysekara</w:t>
      </w:r>
      <w:proofErr w:type="spellEnd"/>
      <w:r>
        <w:rPr>
          <w:rFonts w:ascii="Tahoma" w:hAnsi="Tahoma" w:cs="Tahoma"/>
        </w:rPr>
        <w:t xml:space="preserve">                </w:t>
      </w:r>
      <w:proofErr w:type="spellStart"/>
      <w:r>
        <w:rPr>
          <w:rFonts w:ascii="Tahoma" w:hAnsi="Tahoma" w:cs="Tahoma"/>
        </w:rPr>
        <w:t>M.R.M.</w:t>
      </w:r>
      <w:r w:rsidRPr="007E68B7">
        <w:rPr>
          <w:rFonts w:ascii="Tahoma" w:hAnsi="Tahoma" w:cs="Tahoma"/>
        </w:rPr>
        <w:t>Rifkhan</w:t>
      </w:r>
      <w:proofErr w:type="spellEnd"/>
    </w:p>
    <w:p w:rsidR="00946DF8" w:rsidRPr="007E68B7" w:rsidRDefault="00946DF8" w:rsidP="00946DF8">
      <w:pPr>
        <w:rPr>
          <w:rFonts w:ascii="Tahoma" w:hAnsi="Tahoma" w:cs="Tahoma"/>
          <w:sz w:val="16"/>
          <w:szCs w:val="16"/>
        </w:rPr>
      </w:pPr>
      <w:r w:rsidRPr="007E68B7">
        <w:rPr>
          <w:rFonts w:ascii="Tahoma" w:hAnsi="Tahoma" w:cs="Tahoma"/>
        </w:rPr>
        <w:t xml:space="preserve">           </w:t>
      </w:r>
      <w:r w:rsidRPr="007E68B7">
        <w:rPr>
          <w:rFonts w:ascii="Tahoma" w:hAnsi="Tahoma" w:cs="Tahoma"/>
        </w:rPr>
        <w:tab/>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w:t>
      </w:r>
      <w:r w:rsidRPr="007E68B7">
        <w:rPr>
          <w:rFonts w:ascii="Tahoma" w:hAnsi="Tahoma" w:cs="Tahoma"/>
        </w:rPr>
        <w:t>(Procurement Officer)</w:t>
      </w:r>
      <w:r w:rsidRPr="007E68B7">
        <w:rPr>
          <w:rFonts w:ascii="Tahoma" w:hAnsi="Tahoma" w:cs="Tahoma"/>
        </w:rPr>
        <w:tab/>
      </w:r>
      <w:r>
        <w:rPr>
          <w:rFonts w:ascii="Tahoma" w:hAnsi="Tahoma" w:cs="Tahoma"/>
        </w:rPr>
        <w:t xml:space="preserve">  </w:t>
      </w:r>
      <w:r w:rsidRPr="007E68B7">
        <w:rPr>
          <w:rFonts w:ascii="Tahoma" w:hAnsi="Tahoma" w:cs="Tahoma"/>
        </w:rPr>
        <w:t>(Manager</w:t>
      </w:r>
      <w:r>
        <w:rPr>
          <w:rFonts w:ascii="Tahoma" w:hAnsi="Tahoma" w:cs="Tahoma"/>
        </w:rPr>
        <w:t xml:space="preserve"> - </w:t>
      </w:r>
      <w:r w:rsidRPr="007E68B7">
        <w:rPr>
          <w:rFonts w:ascii="Tahoma" w:hAnsi="Tahoma" w:cs="Tahoma"/>
        </w:rPr>
        <w:t>Surgical &amp; Lab)</w:t>
      </w: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946DF8" w:rsidRDefault="00946DF8" w:rsidP="00946DF8">
      <w:pPr>
        <w:rPr>
          <w:rFonts w:ascii="Tahoma" w:hAnsi="Tahoma" w:cs="Tahoma"/>
          <w:bCs/>
        </w:rPr>
      </w:pPr>
    </w:p>
    <w:p w:rsidR="00FC000D" w:rsidRPr="00946DF8" w:rsidRDefault="00946DF8" w:rsidP="00946DF8">
      <w:pPr>
        <w:spacing w:line="360" w:lineRule="auto"/>
        <w:jc w:val="center"/>
        <w:rPr>
          <w:rFonts w:ascii="Tahoma" w:hAnsi="Tahoma" w:cs="Tahoma"/>
          <w:b/>
          <w:bCs/>
          <w:sz w:val="22"/>
          <w:szCs w:val="22"/>
        </w:rPr>
      </w:pPr>
      <w:r w:rsidRPr="00BE1868">
        <w:rPr>
          <w:rFonts w:ascii="Tahoma" w:hAnsi="Tahoma" w:cs="Tahoma"/>
          <w:b/>
        </w:rPr>
        <w:t xml:space="preserve">Page </w:t>
      </w:r>
      <w:r>
        <w:rPr>
          <w:rFonts w:ascii="Tahoma" w:hAnsi="Tahoma" w:cs="Tahoma"/>
          <w:b/>
        </w:rPr>
        <w:t>2</w:t>
      </w:r>
      <w:r w:rsidRPr="00BE1868">
        <w:rPr>
          <w:rFonts w:ascii="Tahoma" w:hAnsi="Tahoma" w:cs="Tahoma"/>
          <w:b/>
        </w:rPr>
        <w:t xml:space="preserve"> of </w:t>
      </w:r>
      <w:r>
        <w:rPr>
          <w:rFonts w:ascii="Tahoma" w:hAnsi="Tahoma" w:cs="Tahoma"/>
          <w:b/>
        </w:rPr>
        <w:t>2</w:t>
      </w:r>
      <w:bookmarkStart w:id="0" w:name="_GoBack"/>
      <w:bookmarkEnd w:id="0"/>
    </w:p>
    <w:sectPr w:rsidR="00FC000D" w:rsidRPr="00946DF8" w:rsidSect="00946DF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DF8"/>
    <w:rsid w:val="00946DF8"/>
    <w:rsid w:val="00FC000D"/>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DF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DF8"/>
    <w:pPr>
      <w:ind w:left="720"/>
    </w:pPr>
  </w:style>
  <w:style w:type="character" w:styleId="Hyperlink">
    <w:name w:val="Hyperlink"/>
    <w:rsid w:val="00946DF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DF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DF8"/>
    <w:pPr>
      <w:ind w:left="720"/>
    </w:pPr>
  </w:style>
  <w:style w:type="character" w:styleId="Hyperlink">
    <w:name w:val="Hyperlink"/>
    <w:rsid w:val="00946D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pc.lk%20/%20pharma.manager@spc.l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Tenika</dc:creator>
  <cp:lastModifiedBy>Tenika</cp:lastModifiedBy>
  <cp:revision>1</cp:revision>
  <dcterms:created xsi:type="dcterms:W3CDTF">2025-07-09T09:53:00Z</dcterms:created>
  <dcterms:modified xsi:type="dcterms:W3CDTF">2025-07-09T09:55:00Z</dcterms:modified>
</cp:coreProperties>
</file>